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C2E1E" w14:textId="7A6B28D9" w:rsidR="00235A69" w:rsidRDefault="008C2BDD" w:rsidP="007F51B8">
      <w:pPr>
        <w:spacing w:after="0" w:line="240" w:lineRule="auto"/>
        <w:contextualSpacing/>
        <w:jc w:val="center"/>
        <w:rPr>
          <w:rFonts w:asciiTheme="majorHAnsi" w:eastAsia="inter" w:hAnsiTheme="majorHAnsi" w:cs="inter"/>
          <w:b/>
          <w:color w:val="000000"/>
          <w:sz w:val="24"/>
          <w:szCs w:val="24"/>
        </w:rPr>
      </w:pPr>
      <w:bookmarkStart w:id="0" w:name="deklaracja_współuprawnionego_do_w_311157"/>
      <w:r w:rsidRPr="00E8231D">
        <w:rPr>
          <w:rFonts w:eastAsia="Calibri"/>
          <w:noProof/>
          <w:sz w:val="24"/>
        </w:rPr>
        <w:drawing>
          <wp:inline distT="0" distB="0" distL="0" distR="0" wp14:anchorId="7C0B0217" wp14:editId="1CC389B9">
            <wp:extent cx="5731510" cy="932815"/>
            <wp:effectExtent l="0" t="0" r="2540" b="635"/>
            <wp:docPr id="99543524" name="Obraz 4" descr="Obraz zawierający tekst, Czcionka, zrzut ekranu, Jaskrawoniebieski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275961" name="Obraz 4" descr="Obraz zawierający tekst, Czcionka, zrzut ekranu, Jaskrawoniebieski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2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C68333" w14:textId="77777777" w:rsidR="008C2BDD" w:rsidRDefault="008C2BDD" w:rsidP="00FE3511">
      <w:pPr>
        <w:spacing w:after="0" w:line="240" w:lineRule="auto"/>
        <w:contextualSpacing/>
        <w:jc w:val="center"/>
        <w:rPr>
          <w:rFonts w:asciiTheme="majorHAnsi" w:eastAsia="inter" w:hAnsiTheme="majorHAnsi" w:cs="inter"/>
          <w:b/>
          <w:color w:val="000000"/>
          <w:sz w:val="22"/>
          <w:lang w:val="en-US"/>
        </w:rPr>
      </w:pPr>
    </w:p>
    <w:p w14:paraId="71CF85E3" w14:textId="30DDF9D7" w:rsidR="003566C4" w:rsidRPr="00FE3511" w:rsidRDefault="007F51B8" w:rsidP="00FE3511">
      <w:pPr>
        <w:spacing w:after="0" w:line="240" w:lineRule="auto"/>
        <w:contextualSpacing/>
        <w:jc w:val="center"/>
        <w:rPr>
          <w:rFonts w:asciiTheme="majorHAnsi" w:eastAsia="inter" w:hAnsiTheme="majorHAnsi" w:cs="inter"/>
          <w:b/>
          <w:color w:val="000000"/>
          <w:sz w:val="22"/>
          <w:lang w:val="en-US"/>
        </w:rPr>
      </w:pPr>
      <w:r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 xml:space="preserve">Declaration </w:t>
      </w:r>
      <w:r w:rsidR="003566C4"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 xml:space="preserve">of the </w:t>
      </w:r>
      <w:r w:rsidR="005D499C"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 xml:space="preserve">co-owner </w:t>
      </w:r>
      <w:r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 xml:space="preserve">of </w:t>
      </w:r>
      <w:r w:rsidR="003566C4"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 xml:space="preserve">economic copyrights </w:t>
      </w:r>
      <w:r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>to the Innovation</w:t>
      </w:r>
      <w:r w:rsidR="003566C4" w:rsidRPr="00FE3511">
        <w:rPr>
          <w:rFonts w:asciiTheme="majorHAnsi" w:eastAsia="inter" w:hAnsiTheme="majorHAnsi" w:cs="inter"/>
          <w:b/>
          <w:color w:val="000000"/>
          <w:sz w:val="22"/>
          <w:lang w:val="en-US"/>
        </w:rPr>
        <w:t>)</w:t>
      </w:r>
      <w:r w:rsidR="00D10903">
        <w:rPr>
          <w:rStyle w:val="Odwoanieprzypisudolnego"/>
          <w:rFonts w:asciiTheme="majorHAnsi" w:eastAsia="inter" w:hAnsiTheme="majorHAnsi" w:cs="inter"/>
          <w:b/>
          <w:color w:val="000000"/>
          <w:sz w:val="22"/>
        </w:rPr>
        <w:footnoteReference w:id="1"/>
      </w:r>
    </w:p>
    <w:bookmarkEnd w:id="0"/>
    <w:p w14:paraId="7F25CB11" w14:textId="2CBFA8DD" w:rsidR="00301DC1" w:rsidRPr="00FE3511" w:rsidRDefault="003566C4" w:rsidP="002F4AFB">
      <w:pPr>
        <w:spacing w:after="0" w:line="240" w:lineRule="auto"/>
        <w:contextualSpacing/>
        <w:jc w:val="center"/>
        <w:rPr>
          <w:rFonts w:asciiTheme="majorHAnsi" w:hAnsiTheme="majorHAnsi"/>
          <w:bCs/>
          <w:sz w:val="22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22"/>
          <w:lang w:val="en-US"/>
        </w:rPr>
        <w:t xml:space="preserve">in </w:t>
      </w:r>
      <w:r w:rsidR="00CD4DCA" w:rsidRPr="00FE3511">
        <w:rPr>
          <w:rFonts w:asciiTheme="majorHAnsi" w:eastAsia="inter" w:hAnsiTheme="majorHAnsi" w:cs="inter"/>
          <w:bCs/>
          <w:color w:val="000000"/>
          <w:sz w:val="22"/>
          <w:lang w:val="en-US"/>
        </w:rPr>
        <w:t xml:space="preserve">connection with the implementation of pre-implementation work in </w:t>
      </w:r>
      <w:r w:rsidR="007F51B8" w:rsidRPr="00FE3511">
        <w:rPr>
          <w:rFonts w:asciiTheme="majorHAnsi" w:eastAsia="inter" w:hAnsiTheme="majorHAnsi" w:cs="inter"/>
          <w:bCs/>
          <w:color w:val="000000"/>
          <w:sz w:val="22"/>
          <w:lang w:val="en-US"/>
        </w:rPr>
        <w:t xml:space="preserve">the project </w:t>
      </w:r>
      <w:r w:rsidRPr="00FE3511">
        <w:rPr>
          <w:rFonts w:asciiTheme="majorHAnsi" w:eastAsia="inter" w:hAnsiTheme="majorHAnsi" w:cs="inter"/>
          <w:bCs/>
          <w:color w:val="000000"/>
          <w:sz w:val="22"/>
          <w:lang w:val="en-US"/>
        </w:rPr>
        <w:t>"</w:t>
      </w:r>
      <w:r w:rsidR="00CD4DCA" w:rsidRPr="00FE3511">
        <w:rPr>
          <w:rFonts w:asciiTheme="majorHAnsi" w:eastAsia="inter" w:hAnsiTheme="majorHAnsi" w:cs="inter"/>
          <w:bCs/>
          <w:color w:val="000000"/>
          <w:sz w:val="22"/>
          <w:lang w:val="en-US"/>
        </w:rPr>
        <w:t>Science4Business</w:t>
      </w:r>
      <w:r w:rsidRPr="00FE3511">
        <w:rPr>
          <w:rFonts w:asciiTheme="majorHAnsi" w:eastAsia="inter" w:hAnsiTheme="majorHAnsi" w:cs="inter"/>
          <w:bCs/>
          <w:color w:val="000000"/>
          <w:sz w:val="22"/>
          <w:lang w:val="en-US"/>
        </w:rPr>
        <w:t>"</w:t>
      </w:r>
    </w:p>
    <w:p w14:paraId="67EC3B6B" w14:textId="5EFEDF77" w:rsidR="00301DC1" w:rsidRPr="00FE3511" w:rsidRDefault="00301DC1" w:rsidP="003566C4">
      <w:pPr>
        <w:spacing w:after="0" w:line="240" w:lineRule="auto"/>
        <w:contextualSpacing/>
        <w:rPr>
          <w:rFonts w:asciiTheme="majorHAnsi" w:hAnsiTheme="majorHAnsi"/>
          <w:sz w:val="14"/>
          <w:szCs w:val="14"/>
          <w:lang w:val="en-US"/>
        </w:rPr>
      </w:pPr>
    </w:p>
    <w:p w14:paraId="26595DEB" w14:textId="77777777" w:rsidR="00297B8B" w:rsidRPr="00FE3511" w:rsidRDefault="00297B8B" w:rsidP="003566C4">
      <w:pPr>
        <w:spacing w:after="0" w:line="240" w:lineRule="auto"/>
        <w:contextualSpacing/>
        <w:rPr>
          <w:rFonts w:asciiTheme="majorHAnsi" w:hAnsiTheme="majorHAnsi"/>
          <w:sz w:val="14"/>
          <w:szCs w:val="14"/>
          <w:lang w:val="en-US"/>
        </w:rPr>
      </w:pPr>
    </w:p>
    <w:p w14:paraId="2CC40CD2" w14:textId="1DD8A363" w:rsidR="00DA7642" w:rsidRPr="00FE3511" w:rsidRDefault="0024459C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</w:t>
      </w:r>
    </w:p>
    <w:p w14:paraId="630D3195" w14:textId="242951A5" w:rsidR="00DA7642" w:rsidRPr="00FE3511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(</w:t>
      </w:r>
      <w:r w:rsidR="000126E9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co-owner </w:t>
      </w:r>
      <w:r w:rsidR="0024459C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of intellectual property rights </w:t>
      </w: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– name)</w:t>
      </w:r>
    </w:p>
    <w:p w14:paraId="47234186" w14:textId="77777777" w:rsidR="00DA7642" w:rsidRPr="00FE3511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</w:p>
    <w:p w14:paraId="08CB8708" w14:textId="60BFABA9" w:rsidR="00DA7642" w:rsidRPr="00FE3511" w:rsidRDefault="0024459C" w:rsidP="00DA7642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</w:t>
      </w:r>
    </w:p>
    <w:p w14:paraId="0307E134" w14:textId="76CAC71E" w:rsidR="00DA7642" w:rsidRPr="00FE3511" w:rsidRDefault="00DA7642" w:rsidP="00DA7642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(co-owner </w:t>
      </w:r>
      <w:r w:rsidR="0024459C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of intellectual property rights </w:t>
      </w: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– representative)</w:t>
      </w:r>
    </w:p>
    <w:p w14:paraId="37A67B0E" w14:textId="77777777" w:rsidR="00DA7642" w:rsidRPr="00FE3511" w:rsidRDefault="00DA7642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6"/>
          <w:szCs w:val="16"/>
          <w:lang w:val="en-US"/>
        </w:rPr>
      </w:pPr>
    </w:p>
    <w:p w14:paraId="1C1FE273" w14:textId="782CA043" w:rsidR="000126E9" w:rsidRPr="00FE3511" w:rsidRDefault="000126E9" w:rsidP="000126E9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  <w:tab/>
      </w:r>
      <w:r w:rsidRPr="00FE3511"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  <w:tab/>
      </w:r>
      <w:r w:rsidRPr="00FE3511"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  <w:tab/>
      </w:r>
      <w:r w:rsidRPr="00FE3511"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  <w:tab/>
      </w:r>
    </w:p>
    <w:p w14:paraId="15A433B8" w14:textId="77777777" w:rsidR="00DA7642" w:rsidRPr="00FE3511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/>
          <w:color w:val="000000"/>
          <w:sz w:val="20"/>
          <w:szCs w:val="20"/>
          <w:lang w:val="en-US"/>
        </w:rPr>
      </w:pPr>
      <w:r w:rsidRPr="00FE3511">
        <w:rPr>
          <w:rFonts w:asciiTheme="majorHAnsi" w:eastAsia="inter" w:hAnsiTheme="majorHAnsi" w:cs="inter"/>
          <w:b/>
          <w:color w:val="000000"/>
          <w:sz w:val="20"/>
          <w:szCs w:val="20"/>
          <w:lang w:val="en-US"/>
        </w:rPr>
        <w:t>Concerning Innovation:</w:t>
      </w:r>
    </w:p>
    <w:p w14:paraId="74E06CAB" w14:textId="77777777" w:rsidR="00DA7642" w:rsidRPr="00FE3511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</w:p>
    <w:p w14:paraId="43D0FE10" w14:textId="17C7AACB" w:rsidR="00301DC1" w:rsidRPr="00FE3511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1F34346A" w14:textId="16239CC6" w:rsidR="00DA7642" w:rsidRPr="00FE3511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(title of Innovation – in accordance with the joint ownership agreement; registration number – in accordance with the internal register)</w:t>
      </w:r>
    </w:p>
    <w:p w14:paraId="61596726" w14:textId="77777777" w:rsidR="00DA7642" w:rsidRPr="00FE3511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</w:p>
    <w:p w14:paraId="157ED064" w14:textId="77777777" w:rsidR="00DA7642" w:rsidRPr="00FE3511" w:rsidRDefault="00DA7642" w:rsidP="00DA7642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21EDD284" w14:textId="3C7A466B" w:rsidR="000126E9" w:rsidRPr="00FE3511" w:rsidRDefault="00DA7642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(</w:t>
      </w:r>
      <w:r w:rsidR="000126E9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% share of the </w:t>
      </w: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co-owner </w:t>
      </w:r>
      <w:r w:rsidR="000126E9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in intellectual property rights</w:t>
      </w: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)</w:t>
      </w:r>
    </w:p>
    <w:p w14:paraId="5B840476" w14:textId="77777777" w:rsidR="000126E9" w:rsidRPr="00FE3511" w:rsidRDefault="000126E9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</w:pPr>
    </w:p>
    <w:p w14:paraId="147F6D9F" w14:textId="77777777" w:rsidR="0024459C" w:rsidRPr="00FE3511" w:rsidRDefault="0024459C" w:rsidP="003566C4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20"/>
          <w:szCs w:val="20"/>
          <w:lang w:val="en-US"/>
        </w:rPr>
      </w:pPr>
    </w:p>
    <w:p w14:paraId="265118CF" w14:textId="210E2235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/>
          <w:color w:val="000000"/>
          <w:sz w:val="20"/>
          <w:szCs w:val="20"/>
          <w:lang w:val="en-US"/>
        </w:rPr>
      </w:pPr>
      <w:r w:rsidRPr="00FE3511">
        <w:rPr>
          <w:rFonts w:asciiTheme="majorHAnsi" w:eastAsia="inter" w:hAnsiTheme="majorHAnsi" w:cs="inter"/>
          <w:b/>
          <w:color w:val="000000"/>
          <w:sz w:val="20"/>
          <w:szCs w:val="20"/>
          <w:lang w:val="en-US"/>
        </w:rPr>
        <w:t>Applies to Application/</w:t>
      </w:r>
      <w:r w:rsidR="00FE3511">
        <w:rPr>
          <w:rFonts w:asciiTheme="majorHAnsi" w:eastAsia="inter" w:hAnsiTheme="majorHAnsi" w:cs="inter"/>
          <w:b/>
          <w:color w:val="000000"/>
          <w:sz w:val="20"/>
          <w:szCs w:val="20"/>
          <w:lang w:val="en-US"/>
        </w:rPr>
        <w:t>Submission</w:t>
      </w:r>
      <w:r w:rsidRPr="00FE3511">
        <w:rPr>
          <w:rFonts w:asciiTheme="majorHAnsi" w:eastAsia="inter" w:hAnsiTheme="majorHAnsi" w:cs="inter"/>
          <w:b/>
          <w:color w:val="000000"/>
          <w:sz w:val="20"/>
          <w:szCs w:val="20"/>
          <w:lang w:val="en-US"/>
        </w:rPr>
        <w:t>:</w:t>
      </w:r>
    </w:p>
    <w:p w14:paraId="35D6932B" w14:textId="7777777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</w:p>
    <w:p w14:paraId="5EA7C814" w14:textId="7777777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09FFB5D9" w14:textId="7777777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(</w:t>
      </w:r>
      <w:r w:rsidR="00CD4DCA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Research Organisation </w:t>
      </w:r>
      <w:r w:rsidR="006F7613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accepting the Application/Submission</w:t>
      </w: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)</w:t>
      </w:r>
    </w:p>
    <w:p w14:paraId="276C16C5" w14:textId="2D8CB4C5" w:rsidR="0024459C" w:rsidRPr="00FE3511" w:rsidRDefault="004A739B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ab/>
      </w:r>
    </w:p>
    <w:p w14:paraId="5B527FE9" w14:textId="7777777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05C7CF46" w14:textId="639DCB8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(</w:t>
      </w:r>
      <w:r w:rsidR="000126E9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title of the Application/</w:t>
      </w:r>
      <w:r w:rsid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Submission</w:t>
      </w: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)</w:t>
      </w:r>
    </w:p>
    <w:p w14:paraId="65088F14" w14:textId="7777777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</w:p>
    <w:p w14:paraId="1465D2C7" w14:textId="77777777" w:rsidR="0024459C" w:rsidRPr="00FE3511" w:rsidRDefault="0024459C" w:rsidP="0024459C">
      <w:pPr>
        <w:spacing w:after="0" w:line="240" w:lineRule="auto"/>
        <w:contextualSpacing/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.............................................................................................................................................................................</w:t>
      </w:r>
    </w:p>
    <w:p w14:paraId="6EAA1B1C" w14:textId="2F08F0B3" w:rsidR="000126E9" w:rsidRPr="00FE3511" w:rsidRDefault="0024459C" w:rsidP="0024459C">
      <w:pPr>
        <w:spacing w:after="0" w:line="240" w:lineRule="auto"/>
        <w:contextualSpacing/>
        <w:rPr>
          <w:rFonts w:asciiTheme="majorHAnsi" w:hAnsiTheme="majorHAnsi"/>
          <w:bCs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(</w:t>
      </w:r>
      <w:r w:rsidR="000126E9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 xml:space="preserve">amount of funding </w:t>
      </w:r>
      <w:r w:rsidR="000F01FC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– in accordance with the funding rules established by each Research Organisation</w:t>
      </w:r>
      <w:r w:rsidR="000126E9" w:rsidRPr="00FE3511">
        <w:rPr>
          <w:rFonts w:asciiTheme="majorHAnsi" w:eastAsia="inter" w:hAnsiTheme="majorHAnsi" w:cs="inter"/>
          <w:bCs/>
          <w:color w:val="000000"/>
          <w:sz w:val="14"/>
          <w:szCs w:val="14"/>
          <w:lang w:val="en-US"/>
        </w:rPr>
        <w:t>)</w:t>
      </w:r>
    </w:p>
    <w:p w14:paraId="17D51CCF" w14:textId="77777777" w:rsidR="000126E9" w:rsidRPr="00FE3511" w:rsidRDefault="000126E9" w:rsidP="003566C4">
      <w:pPr>
        <w:spacing w:after="0" w:line="240" w:lineRule="auto"/>
        <w:contextualSpacing/>
        <w:rPr>
          <w:rFonts w:asciiTheme="majorHAnsi" w:hAnsiTheme="majorHAnsi"/>
          <w:bCs/>
          <w:sz w:val="22"/>
          <w:lang w:val="en-US"/>
        </w:rPr>
      </w:pPr>
    </w:p>
    <w:p w14:paraId="43FA853B" w14:textId="77777777" w:rsidR="0024459C" w:rsidRPr="00FE3511" w:rsidRDefault="0024459C" w:rsidP="003566C4">
      <w:pPr>
        <w:spacing w:after="0" w:line="240" w:lineRule="auto"/>
        <w:contextualSpacing/>
        <w:rPr>
          <w:rFonts w:asciiTheme="majorHAnsi" w:hAnsiTheme="majorHAnsi"/>
          <w:bCs/>
          <w:sz w:val="22"/>
          <w:lang w:val="en-US"/>
        </w:rPr>
      </w:pPr>
    </w:p>
    <w:p w14:paraId="60FA7B84" w14:textId="54A3A396" w:rsidR="006F7613" w:rsidRPr="00FE3511" w:rsidRDefault="00CD4DCA" w:rsidP="000126E9">
      <w:pPr>
        <w:numPr>
          <w:ilvl w:val="0"/>
          <w:numId w:val="1"/>
        </w:numPr>
        <w:tabs>
          <w:tab w:val="clear" w:pos="900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inter" w:hAnsiTheme="majorHAnsi" w:cs="inter"/>
          <w:sz w:val="22"/>
          <w:lang w:val="en-US"/>
        </w:rPr>
      </w:pPr>
      <w:r w:rsidRPr="00FE3511">
        <w:rPr>
          <w:rFonts w:asciiTheme="majorHAnsi" w:eastAsia="inter" w:hAnsiTheme="majorHAnsi" w:cs="inter"/>
          <w:sz w:val="22"/>
          <w:lang w:val="en-US"/>
        </w:rPr>
        <w:t xml:space="preserve">I agree to </w:t>
      </w:r>
      <w:r w:rsidR="792FF8D1" w:rsidRPr="00FE3511">
        <w:rPr>
          <w:rFonts w:asciiTheme="majorHAnsi" w:eastAsia="inter" w:hAnsiTheme="majorHAnsi" w:cs="inter"/>
          <w:sz w:val="22"/>
          <w:lang w:val="en-US"/>
        </w:rPr>
        <w:t xml:space="preserve">the implementation of pre-implementation work </w:t>
      </w:r>
      <w:r w:rsidR="002F367F" w:rsidRPr="00FE3511">
        <w:rPr>
          <w:rFonts w:asciiTheme="majorHAnsi" w:eastAsia="inter" w:hAnsiTheme="majorHAnsi" w:cs="inter"/>
          <w:sz w:val="22"/>
          <w:lang w:val="en-US"/>
        </w:rPr>
        <w:t xml:space="preserve">constituting the subject of the Application/Submission, </w:t>
      </w:r>
      <w:r w:rsidR="792FF8D1" w:rsidRPr="00FE3511">
        <w:rPr>
          <w:rFonts w:asciiTheme="majorHAnsi" w:eastAsia="inter" w:hAnsiTheme="majorHAnsi" w:cs="inter"/>
          <w:sz w:val="22"/>
          <w:lang w:val="en-US"/>
        </w:rPr>
        <w:t xml:space="preserve">as part of the </w:t>
      </w:r>
      <w:r w:rsidR="597A4017" w:rsidRPr="00FE3511">
        <w:rPr>
          <w:rFonts w:asciiTheme="majorHAnsi" w:eastAsia="inter" w:hAnsiTheme="majorHAnsi" w:cs="inter"/>
          <w:sz w:val="22"/>
          <w:lang w:val="en-US"/>
        </w:rPr>
        <w:t xml:space="preserve">"Science4Business " </w:t>
      </w:r>
      <w:r w:rsidR="792FF8D1" w:rsidRPr="00FE3511">
        <w:rPr>
          <w:rFonts w:asciiTheme="majorHAnsi" w:eastAsia="inter" w:hAnsiTheme="majorHAnsi" w:cs="inter"/>
          <w:sz w:val="22"/>
          <w:lang w:val="en-US"/>
        </w:rPr>
        <w:t>project</w:t>
      </w:r>
      <w:r w:rsidR="004A739B" w:rsidRPr="00FE3511">
        <w:rPr>
          <w:rFonts w:asciiTheme="majorHAnsi" w:eastAsia="inter" w:hAnsiTheme="majorHAnsi" w:cs="inter"/>
          <w:sz w:val="22"/>
          <w:lang w:val="en-US"/>
        </w:rPr>
        <w:t>,</w:t>
      </w:r>
      <w:r w:rsidR="792FF8D1" w:rsidRPr="00FE3511">
        <w:rPr>
          <w:rFonts w:asciiTheme="majorHAnsi" w:eastAsia="inter" w:hAnsiTheme="majorHAnsi" w:cs="inter"/>
          <w:sz w:val="22"/>
          <w:lang w:val="en-US"/>
        </w:rPr>
        <w:t xml:space="preserve"> using </w:t>
      </w:r>
      <w:r w:rsidR="007D042E" w:rsidRPr="00FE3511">
        <w:rPr>
          <w:rFonts w:asciiTheme="majorHAnsi" w:eastAsia="inter" w:hAnsiTheme="majorHAnsi" w:cs="inter"/>
          <w:sz w:val="22"/>
          <w:lang w:val="en-US"/>
        </w:rPr>
        <w:t xml:space="preserve">intellectual property </w:t>
      </w:r>
      <w:r w:rsidR="004A739B" w:rsidRPr="00FE3511">
        <w:rPr>
          <w:rFonts w:asciiTheme="majorHAnsi" w:eastAsia="inter" w:hAnsiTheme="majorHAnsi" w:cs="inter"/>
          <w:sz w:val="22"/>
          <w:lang w:val="en-US"/>
        </w:rPr>
        <w:t xml:space="preserve">of which we are co-owners, </w:t>
      </w:r>
      <w:r w:rsidR="007D042E" w:rsidRPr="00FE3511">
        <w:rPr>
          <w:rFonts w:asciiTheme="majorHAnsi" w:eastAsia="inter" w:hAnsiTheme="majorHAnsi" w:cs="inter"/>
          <w:sz w:val="22"/>
          <w:lang w:val="en-US"/>
        </w:rPr>
        <w:t xml:space="preserve">and to take </w:t>
      </w:r>
      <w:r w:rsidR="006F7613" w:rsidRPr="00FE3511">
        <w:rPr>
          <w:rFonts w:asciiTheme="majorHAnsi" w:eastAsia="inter" w:hAnsiTheme="majorHAnsi" w:cs="inter"/>
          <w:sz w:val="22"/>
          <w:lang w:val="en-US"/>
        </w:rPr>
        <w:t>steps towards commercialisation</w:t>
      </w:r>
      <w:r w:rsidR="00DA7642" w:rsidRPr="00FE3511">
        <w:rPr>
          <w:rFonts w:asciiTheme="majorHAnsi" w:eastAsia="inter" w:hAnsiTheme="majorHAnsi" w:cs="inter"/>
          <w:sz w:val="22"/>
          <w:lang w:val="en-US"/>
        </w:rPr>
        <w:t>, in accordance with the rules set out in the co-ownership agreement</w:t>
      </w:r>
      <w:r w:rsidR="003B183A" w:rsidRPr="00FE3511">
        <w:rPr>
          <w:rFonts w:asciiTheme="majorHAnsi" w:eastAsia="inter" w:hAnsiTheme="majorHAnsi" w:cs="inter"/>
          <w:sz w:val="22"/>
          <w:lang w:val="en-US"/>
        </w:rPr>
        <w:t>.</w:t>
      </w:r>
    </w:p>
    <w:p w14:paraId="35DC91C2" w14:textId="24C7A449" w:rsidR="003B183A" w:rsidRPr="00FE3511" w:rsidRDefault="006F7613" w:rsidP="003B183A">
      <w:pPr>
        <w:numPr>
          <w:ilvl w:val="0"/>
          <w:numId w:val="1"/>
        </w:numPr>
        <w:tabs>
          <w:tab w:val="clear" w:pos="900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inter" w:hAnsiTheme="majorHAnsi" w:cs="inter"/>
          <w:color w:val="000000"/>
          <w:sz w:val="22"/>
          <w:lang w:val="en-US"/>
        </w:rPr>
      </w:pP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I consent to </w:t>
      </w:r>
      <w:r w:rsidR="792FF8D1"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 xml:space="preserve">the publication of information about </w:t>
      </w:r>
      <w:r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 xml:space="preserve">the pre-implementation work </w:t>
      </w:r>
      <w:r w:rsidR="792FF8D1"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 xml:space="preserve">in promotional and reporting materials </w:t>
      </w:r>
      <w:r w:rsidR="5BBAB752"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 xml:space="preserve">for the </w:t>
      </w:r>
      <w:r w:rsidR="0DA7B02A"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 xml:space="preserve">"Science4Business" </w:t>
      </w:r>
      <w:r w:rsidR="5BBAB752"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 xml:space="preserve">project </w:t>
      </w:r>
      <w:r w:rsidR="792FF8D1" w:rsidRPr="00FE3511">
        <w:rPr>
          <w:rFonts w:asciiTheme="majorHAnsi" w:eastAsia="inter" w:hAnsiTheme="majorHAnsi" w:cs="inter"/>
          <w:color w:val="000000" w:themeColor="text1"/>
          <w:sz w:val="22"/>
          <w:lang w:val="en-US"/>
        </w:rPr>
        <w:t>(subject to the confidentiality of technical details)</w:t>
      </w:r>
      <w:r w:rsidR="003B183A" w:rsidRPr="00FE3511">
        <w:rPr>
          <w:rFonts w:asciiTheme="majorHAnsi" w:eastAsia="inter" w:hAnsiTheme="majorHAnsi" w:cs="inter"/>
          <w:color w:val="000000"/>
          <w:sz w:val="22"/>
          <w:lang w:val="en-US"/>
        </w:rPr>
        <w:t>.</w:t>
      </w:r>
    </w:p>
    <w:p w14:paraId="02800A56" w14:textId="44794C0F" w:rsidR="0024459C" w:rsidRPr="00FE3511" w:rsidRDefault="000126E9" w:rsidP="0024459C">
      <w:pPr>
        <w:numPr>
          <w:ilvl w:val="0"/>
          <w:numId w:val="1"/>
        </w:numPr>
        <w:tabs>
          <w:tab w:val="clear" w:pos="900"/>
          <w:tab w:val="num" w:pos="720"/>
        </w:tabs>
        <w:spacing w:after="0" w:line="240" w:lineRule="auto"/>
        <w:ind w:left="360"/>
        <w:contextualSpacing/>
        <w:jc w:val="both"/>
        <w:rPr>
          <w:rFonts w:asciiTheme="majorHAnsi" w:eastAsia="inter" w:hAnsiTheme="majorHAnsi" w:cs="inter"/>
          <w:color w:val="000000"/>
          <w:sz w:val="22"/>
          <w:lang w:val="en-US"/>
        </w:rPr>
      </w:pP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I declare my support for </w:t>
      </w:r>
      <w:r w:rsidR="00235A69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the implementation and </w:t>
      </w: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financing of </w:t>
      </w:r>
      <w:r w:rsidR="00B67B29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the pre-implementation work </w:t>
      </w:r>
      <w:r w:rsidR="00D10903" w:rsidRPr="00FE3511">
        <w:rPr>
          <w:rFonts w:asciiTheme="majorHAnsi" w:eastAsia="inter" w:hAnsiTheme="majorHAnsi" w:cs="inter"/>
          <w:color w:val="000000"/>
          <w:sz w:val="22"/>
          <w:lang w:val="en-US"/>
        </w:rPr>
        <w:t>of</w:t>
      </w:r>
      <w:r w:rsidR="00D10903">
        <w:rPr>
          <w:rStyle w:val="Odwoanieprzypisudolnego"/>
          <w:rFonts w:asciiTheme="majorHAnsi" w:eastAsia="inter" w:hAnsiTheme="majorHAnsi" w:cs="inter"/>
          <w:color w:val="000000"/>
          <w:sz w:val="22"/>
        </w:rPr>
        <w:footnoteReference w:id="2"/>
      </w:r>
      <w:r w:rsidR="00D10903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 </w:t>
      </w:r>
      <w:r w:rsidR="00235A69" w:rsidRPr="00FE3511">
        <w:rPr>
          <w:rFonts w:asciiTheme="majorHAnsi" w:eastAsia="inter" w:hAnsiTheme="majorHAnsi" w:cs="inter"/>
          <w:color w:val="000000"/>
          <w:sz w:val="22"/>
          <w:lang w:val="en-US"/>
        </w:rPr>
        <w:t>through</w:t>
      </w:r>
      <w:r w:rsidR="00B67B29" w:rsidRPr="00FE3511">
        <w:rPr>
          <w:rFonts w:asciiTheme="majorHAnsi" w:eastAsia="inter" w:hAnsiTheme="majorHAnsi" w:cs="inter"/>
          <w:color w:val="000000"/>
          <w:sz w:val="22"/>
          <w:lang w:val="en-US"/>
        </w:rPr>
        <w:t>:</w:t>
      </w:r>
    </w:p>
    <w:p w14:paraId="0D34FA23" w14:textId="4823C88E" w:rsidR="00DA7642" w:rsidRPr="00FE3511" w:rsidRDefault="0024459C" w:rsidP="0024459C">
      <w:pPr>
        <w:spacing w:after="0" w:line="240" w:lineRule="auto"/>
        <w:ind w:left="720"/>
        <w:contextualSpacing/>
        <w:jc w:val="both"/>
        <w:rPr>
          <w:rFonts w:asciiTheme="majorHAnsi" w:eastAsia="inter" w:hAnsiTheme="majorHAnsi" w:cs="inter"/>
          <w:color w:val="000000"/>
          <w:sz w:val="22"/>
          <w:lang w:val="en-US"/>
        </w:rPr>
      </w:pPr>
      <w:r>
        <w:rPr>
          <w:rFonts w:asciiTheme="majorHAnsi" w:eastAsia="inter" w:hAnsiTheme="majorHAnsi" w:cs="inter"/>
          <w:color w:val="000000"/>
          <w:sz w:val="22"/>
        </w:rPr>
        <w:sym w:font="Wingdings" w:char="F0A8"/>
      </w: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 </w:t>
      </w:r>
      <w:r w:rsidR="00DA7642" w:rsidRPr="00FE3511">
        <w:rPr>
          <w:rFonts w:asciiTheme="majorHAnsi" w:eastAsia="inter" w:hAnsiTheme="majorHAnsi" w:cs="inter"/>
          <w:color w:val="000000"/>
          <w:sz w:val="22"/>
          <w:lang w:val="en-US"/>
        </w:rPr>
        <w:t>participation in the financing of the work</w:t>
      </w:r>
      <w:r w:rsidR="00D10903">
        <w:rPr>
          <w:rStyle w:val="Odwoanieprzypisudolnego"/>
          <w:rFonts w:asciiTheme="majorHAnsi" w:eastAsia="inter" w:hAnsiTheme="majorHAnsi" w:cs="inter"/>
          <w:color w:val="000000"/>
          <w:sz w:val="22"/>
        </w:rPr>
        <w:footnoteReference w:id="3"/>
      </w:r>
      <w:r w:rsidR="00D10903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 – in the amount of: …………………………………………….</w:t>
      </w:r>
    </w:p>
    <w:p w14:paraId="5CAC1A3D" w14:textId="12ED3881" w:rsidR="00235A69" w:rsidRPr="00FE3511" w:rsidRDefault="00DA7642" w:rsidP="0024459C">
      <w:pPr>
        <w:spacing w:after="0" w:line="240" w:lineRule="auto"/>
        <w:ind w:left="360" w:firstLine="360"/>
        <w:contextualSpacing/>
        <w:jc w:val="both"/>
        <w:rPr>
          <w:rFonts w:asciiTheme="majorHAnsi" w:eastAsia="inter" w:hAnsiTheme="majorHAnsi" w:cs="inter"/>
          <w:color w:val="000000"/>
          <w:sz w:val="22"/>
          <w:lang w:val="en-US"/>
        </w:rPr>
      </w:pPr>
      <w:r>
        <w:rPr>
          <w:rFonts w:asciiTheme="majorHAnsi" w:eastAsia="inter" w:hAnsiTheme="majorHAnsi" w:cs="inter"/>
          <w:color w:val="000000"/>
          <w:sz w:val="22"/>
        </w:rPr>
        <w:sym w:font="Wingdings" w:char="F0A8"/>
      </w: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 </w:t>
      </w:r>
      <w:r w:rsidR="000F01FC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performance </w:t>
      </w:r>
      <w:r w:rsidR="00B67B29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of the </w:t>
      </w:r>
      <w:r w:rsidR="000F01FC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works/activities listed </w:t>
      </w:r>
      <w:r w:rsidR="00B67B29" w:rsidRPr="00FE3511">
        <w:rPr>
          <w:rFonts w:asciiTheme="majorHAnsi" w:eastAsia="inter" w:hAnsiTheme="majorHAnsi" w:cs="inter"/>
          <w:color w:val="000000"/>
          <w:sz w:val="22"/>
          <w:lang w:val="en-US"/>
        </w:rPr>
        <w:t>in Appendix 1</w:t>
      </w:r>
      <w:r w:rsidR="00D10903" w:rsidRPr="00FE3511">
        <w:rPr>
          <w:rFonts w:asciiTheme="majorHAnsi" w:eastAsia="inter" w:hAnsiTheme="majorHAnsi" w:cs="inter"/>
          <w:color w:val="000000"/>
          <w:sz w:val="22"/>
          <w:lang w:val="en-US"/>
        </w:rPr>
        <w:t>.</w:t>
      </w:r>
    </w:p>
    <w:p w14:paraId="6F59724A" w14:textId="77777777" w:rsidR="005D499C" w:rsidRPr="00FE3511" w:rsidRDefault="005D499C" w:rsidP="003566C4">
      <w:pPr>
        <w:spacing w:after="0" w:line="240" w:lineRule="auto"/>
        <w:contextualSpacing/>
        <w:rPr>
          <w:rFonts w:asciiTheme="majorHAnsi" w:hAnsiTheme="majorHAnsi"/>
          <w:sz w:val="22"/>
          <w:lang w:val="en-US"/>
        </w:rPr>
      </w:pPr>
    </w:p>
    <w:p w14:paraId="06F0385D" w14:textId="77777777" w:rsidR="005D499C" w:rsidRPr="00FE3511" w:rsidRDefault="005D499C" w:rsidP="003566C4">
      <w:pPr>
        <w:spacing w:after="0" w:line="240" w:lineRule="auto"/>
        <w:ind w:left="-30"/>
        <w:contextualSpacing/>
        <w:rPr>
          <w:rFonts w:asciiTheme="majorHAnsi" w:hAnsiTheme="majorHAnsi"/>
          <w:sz w:val="22"/>
          <w:lang w:val="en-US"/>
        </w:rPr>
      </w:pPr>
    </w:p>
    <w:p w14:paraId="28ECC590" w14:textId="77777777" w:rsidR="007F51B8" w:rsidRPr="00FE3511" w:rsidRDefault="00CD4DCA" w:rsidP="007F51B8">
      <w:pPr>
        <w:spacing w:after="0" w:line="240" w:lineRule="auto"/>
        <w:ind w:left="1440" w:hanging="1440"/>
        <w:contextualSpacing/>
        <w:rPr>
          <w:rFonts w:asciiTheme="majorHAnsi" w:eastAsia="inter" w:hAnsiTheme="majorHAnsi" w:cs="inter"/>
          <w:color w:val="000000"/>
          <w:sz w:val="22"/>
          <w:lang w:val="en-US"/>
        </w:rPr>
      </w:pP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>.......................................</w:t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 </w:t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ab/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ab/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ab/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ab/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ab/>
      </w:r>
      <w:r w:rsidR="007F51B8" w:rsidRPr="00FE3511">
        <w:rPr>
          <w:rFonts w:asciiTheme="majorHAnsi" w:eastAsia="inter" w:hAnsiTheme="majorHAnsi" w:cs="inter"/>
          <w:color w:val="000000"/>
          <w:sz w:val="22"/>
          <w:lang w:val="en-US"/>
        </w:rPr>
        <w:tab/>
        <w:t>.......................................</w:t>
      </w:r>
    </w:p>
    <w:p w14:paraId="7EC3AF61" w14:textId="19F6427D" w:rsidR="00301DC1" w:rsidRPr="00FE3511" w:rsidRDefault="00CD4DCA" w:rsidP="00354284">
      <w:pPr>
        <w:spacing w:after="0" w:line="240" w:lineRule="auto"/>
        <w:ind w:left="5760" w:hanging="5760"/>
        <w:contextualSpacing/>
        <w:rPr>
          <w:rFonts w:asciiTheme="majorHAnsi" w:hAnsiTheme="majorHAnsi"/>
          <w:sz w:val="14"/>
          <w:szCs w:val="14"/>
          <w:lang w:val="en-US"/>
        </w:rPr>
      </w:pPr>
      <w:r w:rsidRPr="00FE3511">
        <w:rPr>
          <w:rFonts w:asciiTheme="majorHAnsi" w:eastAsia="inter" w:hAnsiTheme="majorHAnsi" w:cs="inter"/>
          <w:color w:val="000000"/>
          <w:sz w:val="14"/>
          <w:szCs w:val="14"/>
          <w:lang w:val="en-US"/>
        </w:rPr>
        <w:t>Place, date</w:t>
      </w:r>
      <w:r w:rsidR="007F51B8" w:rsidRPr="00FE3511">
        <w:rPr>
          <w:rFonts w:asciiTheme="majorHAnsi" w:hAnsiTheme="majorHAnsi"/>
          <w:sz w:val="14"/>
          <w:szCs w:val="14"/>
          <w:lang w:val="en-US"/>
        </w:rPr>
        <w:tab/>
      </w:r>
      <w:r w:rsidRPr="00FE3511">
        <w:rPr>
          <w:rFonts w:asciiTheme="majorHAnsi" w:eastAsia="inter" w:hAnsiTheme="majorHAnsi" w:cs="inter"/>
          <w:color w:val="000000"/>
          <w:sz w:val="14"/>
          <w:szCs w:val="14"/>
          <w:lang w:val="en-US"/>
        </w:rPr>
        <w:t>Signature of the authorised person</w:t>
      </w:r>
      <w:r w:rsidRPr="00FE3511">
        <w:rPr>
          <w:rFonts w:asciiTheme="majorHAnsi" w:eastAsia="inter" w:hAnsiTheme="majorHAnsi" w:cs="inter"/>
          <w:color w:val="000000"/>
          <w:sz w:val="14"/>
          <w:szCs w:val="14"/>
          <w:lang w:val="en-US"/>
        </w:rPr>
        <w:br/>
      </w:r>
    </w:p>
    <w:p w14:paraId="75B7A9B2" w14:textId="6E43F1B8" w:rsidR="00B67B29" w:rsidRPr="00FE3511" w:rsidRDefault="00B67B29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  <w:lang w:val="en-US"/>
        </w:rPr>
      </w:pP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lastRenderedPageBreak/>
        <w:t>Appendix No. 1</w:t>
      </w:r>
    </w:p>
    <w:p w14:paraId="37B18FD1" w14:textId="77777777" w:rsidR="00CA4417" w:rsidRPr="00FE3511" w:rsidRDefault="00CA4417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  <w:lang w:val="en-US"/>
        </w:rPr>
      </w:pPr>
    </w:p>
    <w:p w14:paraId="25FCCF3C" w14:textId="0DF8B981" w:rsidR="00B67B29" w:rsidRPr="00FE3511" w:rsidRDefault="00B67B29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  <w:lang w:val="en-US"/>
        </w:rPr>
      </w:pP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>Actions that the co-</w:t>
      </w:r>
      <w:r w:rsidR="005C2D0D">
        <w:rPr>
          <w:rFonts w:asciiTheme="majorHAnsi" w:eastAsia="inter" w:hAnsiTheme="majorHAnsi" w:cs="inter"/>
          <w:color w:val="000000"/>
          <w:sz w:val="22"/>
          <w:lang w:val="en-US"/>
        </w:rPr>
        <w:t>owner</w:t>
      </w:r>
      <w:r w:rsidRPr="00FE3511">
        <w:rPr>
          <w:rFonts w:asciiTheme="majorHAnsi" w:eastAsia="inter" w:hAnsiTheme="majorHAnsi" w:cs="inter"/>
          <w:color w:val="000000"/>
          <w:sz w:val="22"/>
          <w:lang w:val="en-US"/>
        </w:rPr>
        <w:t xml:space="preserve"> undertakes to perform</w:t>
      </w:r>
      <w:r w:rsidR="00DA7642" w:rsidRPr="00FE3511">
        <w:rPr>
          <w:rFonts w:asciiTheme="majorHAnsi" w:eastAsia="inter" w:hAnsiTheme="majorHAnsi" w:cs="inter"/>
          <w:color w:val="000000"/>
          <w:sz w:val="22"/>
          <w:lang w:val="en-US"/>
        </w:rPr>
        <w:t>:</w:t>
      </w:r>
    </w:p>
    <w:p w14:paraId="603957BC" w14:textId="77777777" w:rsidR="00DA7642" w:rsidRPr="00FE3511" w:rsidRDefault="00DA7642" w:rsidP="00B67B29">
      <w:pPr>
        <w:spacing w:after="0" w:line="240" w:lineRule="auto"/>
        <w:contextualSpacing/>
        <w:rPr>
          <w:rFonts w:asciiTheme="majorHAnsi" w:eastAsia="inter" w:hAnsiTheme="majorHAnsi" w:cs="inter"/>
          <w:color w:val="000000"/>
          <w:sz w:val="22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77"/>
        <w:gridCol w:w="1884"/>
        <w:gridCol w:w="1974"/>
        <w:gridCol w:w="1881"/>
        <w:gridCol w:w="1884"/>
      </w:tblGrid>
      <w:tr w:rsidR="00DA7642" w14:paraId="22FF1B33" w14:textId="77777777" w:rsidTr="00DA7642">
        <w:tc>
          <w:tcPr>
            <w:tcW w:w="1900" w:type="dxa"/>
          </w:tcPr>
          <w:p w14:paraId="08E4D5D2" w14:textId="567A1E0E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Type of action</w:t>
            </w:r>
          </w:p>
        </w:tc>
        <w:tc>
          <w:tcPr>
            <w:tcW w:w="1900" w:type="dxa"/>
          </w:tcPr>
          <w:p w14:paraId="4DEB94C8" w14:textId="7F844009" w:rsidR="00DA7642" w:rsidRPr="00FE3511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  <w:lang w:val="en-US"/>
              </w:rPr>
            </w:pPr>
            <w:r w:rsidRPr="00FE3511">
              <w:rPr>
                <w:rFonts w:asciiTheme="majorHAnsi" w:hAnsiTheme="majorHAnsi"/>
                <w:sz w:val="16"/>
                <w:szCs w:val="16"/>
                <w:lang w:val="en-US"/>
              </w:rPr>
              <w:t>Description of the scope of work</w:t>
            </w:r>
          </w:p>
        </w:tc>
        <w:tc>
          <w:tcPr>
            <w:tcW w:w="1900" w:type="dxa"/>
          </w:tcPr>
          <w:p w14:paraId="61B79F09" w14:textId="29639AC8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 xml:space="preserve">Contribution </w:t>
            </w:r>
            <w:r w:rsidR="00D10903">
              <w:rPr>
                <w:rFonts w:asciiTheme="majorHAnsi" w:hAnsiTheme="majorHAnsi"/>
                <w:sz w:val="16"/>
                <w:szCs w:val="16"/>
              </w:rPr>
              <w:t>– financial/material/personal</w:t>
            </w:r>
          </w:p>
        </w:tc>
        <w:tc>
          <w:tcPr>
            <w:tcW w:w="1900" w:type="dxa"/>
          </w:tcPr>
          <w:p w14:paraId="5C5D0910" w14:textId="3A934BE4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Deadline</w:t>
            </w:r>
          </w:p>
        </w:tc>
        <w:tc>
          <w:tcPr>
            <w:tcW w:w="1900" w:type="dxa"/>
          </w:tcPr>
          <w:p w14:paraId="7831A11F" w14:textId="66C0C1F8" w:rsidR="00DA7642" w:rsidRPr="00D10903" w:rsidRDefault="00DA7642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Person responsible</w:t>
            </w:r>
          </w:p>
        </w:tc>
      </w:tr>
      <w:tr w:rsidR="00DA7642" w14:paraId="7ACA1675" w14:textId="77777777" w:rsidTr="00DA7642">
        <w:tc>
          <w:tcPr>
            <w:tcW w:w="1900" w:type="dxa"/>
          </w:tcPr>
          <w:p w14:paraId="367AD998" w14:textId="77777777" w:rsidR="00DA7642" w:rsidRPr="00D10903" w:rsidRDefault="00D10903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1.</w:t>
            </w:r>
          </w:p>
          <w:p w14:paraId="15883017" w14:textId="77777777" w:rsidR="00D10903" w:rsidRPr="00D10903" w:rsidRDefault="00D10903" w:rsidP="00B67B29">
            <w:pPr>
              <w:contextualSpacing/>
              <w:rPr>
                <w:rFonts w:asciiTheme="majorHAnsi" w:hAnsiTheme="majorHAnsi"/>
                <w:sz w:val="16"/>
                <w:szCs w:val="16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2.</w:t>
            </w:r>
          </w:p>
          <w:p w14:paraId="2FC32D99" w14:textId="330B3072" w:rsidR="00D10903" w:rsidRDefault="00D10903" w:rsidP="00B67B29">
            <w:pPr>
              <w:contextualSpacing/>
              <w:rPr>
                <w:rFonts w:asciiTheme="majorHAnsi" w:hAnsiTheme="majorHAnsi"/>
                <w:sz w:val="22"/>
              </w:rPr>
            </w:pPr>
            <w:r w:rsidRPr="00D10903">
              <w:rPr>
                <w:rFonts w:asciiTheme="majorHAnsi" w:hAnsiTheme="majorHAnsi"/>
                <w:sz w:val="16"/>
                <w:szCs w:val="16"/>
              </w:rPr>
              <w:t>3.</w:t>
            </w:r>
          </w:p>
        </w:tc>
        <w:tc>
          <w:tcPr>
            <w:tcW w:w="1900" w:type="dxa"/>
          </w:tcPr>
          <w:p w14:paraId="6DB917A7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  <w:tc>
          <w:tcPr>
            <w:tcW w:w="1900" w:type="dxa"/>
          </w:tcPr>
          <w:p w14:paraId="70CD5009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  <w:tc>
          <w:tcPr>
            <w:tcW w:w="1900" w:type="dxa"/>
          </w:tcPr>
          <w:p w14:paraId="0F84588B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  <w:tc>
          <w:tcPr>
            <w:tcW w:w="1900" w:type="dxa"/>
          </w:tcPr>
          <w:p w14:paraId="634575EE" w14:textId="77777777" w:rsidR="00DA7642" w:rsidRDefault="00DA7642" w:rsidP="00B67B29">
            <w:pPr>
              <w:contextualSpacing/>
              <w:rPr>
                <w:rFonts w:asciiTheme="majorHAnsi" w:hAnsiTheme="majorHAnsi"/>
                <w:sz w:val="22"/>
              </w:rPr>
            </w:pPr>
          </w:p>
        </w:tc>
      </w:tr>
    </w:tbl>
    <w:p w14:paraId="5D5C7385" w14:textId="77777777" w:rsidR="00DA7642" w:rsidRPr="00B67B29" w:rsidRDefault="00DA7642" w:rsidP="00B67B29">
      <w:pPr>
        <w:spacing w:after="0" w:line="240" w:lineRule="auto"/>
        <w:contextualSpacing/>
        <w:rPr>
          <w:rFonts w:asciiTheme="majorHAnsi" w:hAnsiTheme="majorHAnsi"/>
          <w:sz w:val="22"/>
        </w:rPr>
      </w:pPr>
    </w:p>
    <w:sectPr w:rsidR="00DA7642" w:rsidRPr="00B67B29">
      <w:pgSz w:w="12240" w:h="15840"/>
      <w:pgMar w:top="1365" w:right="1365" w:bottom="1365" w:left="1365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F3589" w14:textId="77777777" w:rsidR="007775E0" w:rsidRDefault="007775E0" w:rsidP="002F4AFB">
      <w:pPr>
        <w:spacing w:after="0" w:line="240" w:lineRule="auto"/>
      </w:pPr>
      <w:r>
        <w:separator/>
      </w:r>
    </w:p>
  </w:endnote>
  <w:endnote w:type="continuationSeparator" w:id="0">
    <w:p w14:paraId="52E0B85F" w14:textId="77777777" w:rsidR="007775E0" w:rsidRDefault="007775E0" w:rsidP="002F4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inter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29478" w14:textId="77777777" w:rsidR="007775E0" w:rsidRDefault="007775E0" w:rsidP="002F4AFB">
      <w:pPr>
        <w:spacing w:after="0" w:line="240" w:lineRule="auto"/>
      </w:pPr>
      <w:r>
        <w:separator/>
      </w:r>
    </w:p>
  </w:footnote>
  <w:footnote w:type="continuationSeparator" w:id="0">
    <w:p w14:paraId="7846E5D1" w14:textId="77777777" w:rsidR="007775E0" w:rsidRDefault="007775E0" w:rsidP="002F4AFB">
      <w:pPr>
        <w:spacing w:after="0" w:line="240" w:lineRule="auto"/>
      </w:pPr>
      <w:r>
        <w:continuationSeparator/>
      </w:r>
    </w:p>
  </w:footnote>
  <w:footnote w:id="1">
    <w:p w14:paraId="4D875933" w14:textId="5D31C5C5" w:rsidR="00D10903" w:rsidRPr="00FE3511" w:rsidRDefault="00D10903" w:rsidP="00D10903">
      <w:pPr>
        <w:pStyle w:val="Tekstprzypisudolnego"/>
        <w:contextualSpacing/>
        <w:jc w:val="both"/>
        <w:rPr>
          <w:rFonts w:asciiTheme="majorHAnsi" w:hAnsiTheme="majorHAnsi"/>
          <w:lang w:val="en-US"/>
        </w:rPr>
      </w:pPr>
      <w:r w:rsidRPr="00D10903">
        <w:rPr>
          <w:rStyle w:val="Odwoanieprzypisudolnego"/>
          <w:rFonts w:asciiTheme="majorHAnsi" w:hAnsiTheme="majorHAnsi"/>
        </w:rPr>
        <w:footnoteRef/>
      </w:r>
      <w:r w:rsidRPr="00FE3511">
        <w:rPr>
          <w:rFonts w:asciiTheme="majorHAnsi" w:hAnsiTheme="majorHAnsi"/>
          <w:lang w:val="en-US"/>
        </w:rPr>
        <w:t xml:space="preserve"> </w:t>
      </w:r>
      <w:r w:rsidRPr="00FE3511">
        <w:rPr>
          <w:rFonts w:asciiTheme="majorHAnsi" w:eastAsia="inter" w:hAnsiTheme="majorHAnsi" w:cs="inter"/>
          <w:color w:val="000000"/>
          <w:sz w:val="16"/>
          <w:szCs w:val="16"/>
          <w:lang w:val="en-US"/>
        </w:rPr>
        <w:t>The declaration should be attached to the Application/Submission. In the case of more than one co-</w:t>
      </w:r>
      <w:r w:rsidR="00FE3511">
        <w:rPr>
          <w:rFonts w:asciiTheme="majorHAnsi" w:eastAsia="inter" w:hAnsiTheme="majorHAnsi" w:cs="inter"/>
          <w:color w:val="000000"/>
          <w:sz w:val="16"/>
          <w:szCs w:val="16"/>
          <w:lang w:val="en-US"/>
        </w:rPr>
        <w:t>owner</w:t>
      </w:r>
      <w:r w:rsidRPr="00FE3511">
        <w:rPr>
          <w:rFonts w:asciiTheme="majorHAnsi" w:eastAsia="inter" w:hAnsiTheme="majorHAnsi" w:cs="inter"/>
          <w:color w:val="000000"/>
          <w:sz w:val="16"/>
          <w:szCs w:val="16"/>
          <w:lang w:val="en-US"/>
        </w:rPr>
        <w:t>, a separate declaration from each of them should be attached.</w:t>
      </w:r>
    </w:p>
  </w:footnote>
  <w:footnote w:id="2">
    <w:p w14:paraId="7C67B669" w14:textId="24EF9690" w:rsidR="00D10903" w:rsidRPr="00FE3511" w:rsidRDefault="00D10903" w:rsidP="00D10903">
      <w:pPr>
        <w:pStyle w:val="Tekstprzypisudolnego"/>
        <w:contextualSpacing/>
        <w:jc w:val="both"/>
        <w:rPr>
          <w:rFonts w:asciiTheme="majorHAnsi" w:hAnsiTheme="majorHAnsi"/>
          <w:lang w:val="en-US"/>
        </w:rPr>
      </w:pPr>
      <w:r w:rsidRPr="00D10903">
        <w:rPr>
          <w:rStyle w:val="Odwoanieprzypisudolnego"/>
          <w:rFonts w:asciiTheme="majorHAnsi" w:hAnsiTheme="majorHAnsi"/>
        </w:rPr>
        <w:footnoteRef/>
      </w:r>
      <w:r w:rsidRPr="00FE3511">
        <w:rPr>
          <w:rFonts w:asciiTheme="majorHAnsi" w:hAnsiTheme="majorHAnsi"/>
          <w:lang w:val="en-US"/>
        </w:rPr>
        <w:t xml:space="preserve"> </w:t>
      </w:r>
      <w:r w:rsidRPr="00FE3511">
        <w:rPr>
          <w:rFonts w:asciiTheme="majorHAnsi" w:hAnsiTheme="majorHAnsi"/>
          <w:sz w:val="16"/>
          <w:szCs w:val="16"/>
          <w:lang w:val="en-US"/>
        </w:rPr>
        <w:t>The declaration in point 3 is mandatory for entities other than Partners of the "Science4Business" project.</w:t>
      </w:r>
    </w:p>
  </w:footnote>
  <w:footnote w:id="3">
    <w:p w14:paraId="1FD1DDF5" w14:textId="75091747" w:rsidR="00D10903" w:rsidRPr="00FE3511" w:rsidRDefault="00D10903" w:rsidP="00D10903">
      <w:pPr>
        <w:pStyle w:val="Tekstprzypisudolnego"/>
        <w:contextualSpacing/>
        <w:jc w:val="both"/>
        <w:rPr>
          <w:lang w:val="en-US"/>
        </w:rPr>
      </w:pPr>
      <w:r w:rsidRPr="00D10903">
        <w:rPr>
          <w:rStyle w:val="Odwoanieprzypisudolnego"/>
          <w:rFonts w:asciiTheme="majorHAnsi" w:hAnsiTheme="majorHAnsi"/>
        </w:rPr>
        <w:footnoteRef/>
      </w:r>
      <w:r w:rsidRPr="00FE3511">
        <w:rPr>
          <w:rFonts w:asciiTheme="majorHAnsi" w:hAnsiTheme="majorHAnsi"/>
          <w:lang w:val="en-US"/>
        </w:rPr>
        <w:t xml:space="preserve"> </w:t>
      </w:r>
      <w:r w:rsidRPr="00FE3511">
        <w:rPr>
          <w:rFonts w:asciiTheme="majorHAnsi" w:eastAsia="inter" w:hAnsiTheme="majorHAnsi" w:cs="inter"/>
          <w:color w:val="000000"/>
          <w:sz w:val="16"/>
          <w:szCs w:val="16"/>
          <w:lang w:val="en-US"/>
        </w:rPr>
        <w:t>A financial contribution of at least X% of the budget of the Application/Submission is required, proportional to the % share in intellectual property rights, i.e. a minimum of [% share × amount of funding] PLN.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536FF4"/>
    <w:multiLevelType w:val="hybridMultilevel"/>
    <w:tmpl w:val="7D3864E2"/>
    <w:lvl w:ilvl="0" w:tplc="B1D6D57E">
      <w:start w:val="1"/>
      <w:numFmt w:val="bullet"/>
      <w:lvlText w:val=""/>
      <w:lvlJc w:val="left"/>
      <w:pPr>
        <w:tabs>
          <w:tab w:val="num" w:pos="720"/>
        </w:tabs>
        <w:ind w:left="360" w:hanging="360"/>
      </w:pPr>
      <w:rPr>
        <w:rFonts w:ascii="Symbol" w:hAnsi="Symbol" w:hint="default"/>
      </w:rPr>
    </w:lvl>
    <w:lvl w:ilvl="1" w:tplc="01403872">
      <w:numFmt w:val="decimal"/>
      <w:lvlText w:val=""/>
      <w:lvlJc w:val="left"/>
    </w:lvl>
    <w:lvl w:ilvl="2" w:tplc="FF4CCAD4">
      <w:numFmt w:val="decimal"/>
      <w:lvlText w:val=""/>
      <w:lvlJc w:val="left"/>
    </w:lvl>
    <w:lvl w:ilvl="3" w:tplc="B0F2C6C6">
      <w:numFmt w:val="decimal"/>
      <w:lvlText w:val=""/>
      <w:lvlJc w:val="left"/>
    </w:lvl>
    <w:lvl w:ilvl="4" w:tplc="3752C19C">
      <w:numFmt w:val="decimal"/>
      <w:lvlText w:val=""/>
      <w:lvlJc w:val="left"/>
    </w:lvl>
    <w:lvl w:ilvl="5" w:tplc="0B12EC94">
      <w:numFmt w:val="decimal"/>
      <w:lvlText w:val=""/>
      <w:lvlJc w:val="left"/>
    </w:lvl>
    <w:lvl w:ilvl="6" w:tplc="9168CDA0">
      <w:numFmt w:val="decimal"/>
      <w:lvlText w:val=""/>
      <w:lvlJc w:val="left"/>
    </w:lvl>
    <w:lvl w:ilvl="7" w:tplc="E7E28BC0">
      <w:numFmt w:val="decimal"/>
      <w:lvlText w:val=""/>
      <w:lvlJc w:val="left"/>
    </w:lvl>
    <w:lvl w:ilvl="8" w:tplc="CEC0371E">
      <w:numFmt w:val="decimal"/>
      <w:lvlText w:val=""/>
      <w:lvlJc w:val="left"/>
    </w:lvl>
  </w:abstractNum>
  <w:abstractNum w:abstractNumId="1" w15:restartNumberingAfterBreak="0">
    <w:nsid w:val="1BDE450A"/>
    <w:multiLevelType w:val="hybridMultilevel"/>
    <w:tmpl w:val="82542EEA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5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E722495"/>
    <w:multiLevelType w:val="hybridMultilevel"/>
    <w:tmpl w:val="1DBC0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361EF"/>
    <w:multiLevelType w:val="hybridMultilevel"/>
    <w:tmpl w:val="AB0675CA"/>
    <w:lvl w:ilvl="0" w:tplc="20C820A4">
      <w:start w:val="5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9D3220C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71A2C1E6">
      <w:numFmt w:val="decimal"/>
      <w:lvlText w:val=""/>
      <w:lvlJc w:val="left"/>
    </w:lvl>
    <w:lvl w:ilvl="3" w:tplc="44E688D0">
      <w:numFmt w:val="decimal"/>
      <w:lvlText w:val=""/>
      <w:lvlJc w:val="left"/>
    </w:lvl>
    <w:lvl w:ilvl="4" w:tplc="265AD45A">
      <w:numFmt w:val="decimal"/>
      <w:lvlText w:val=""/>
      <w:lvlJc w:val="left"/>
    </w:lvl>
    <w:lvl w:ilvl="5" w:tplc="222EA8C4">
      <w:numFmt w:val="decimal"/>
      <w:lvlText w:val=""/>
      <w:lvlJc w:val="left"/>
    </w:lvl>
    <w:lvl w:ilvl="6" w:tplc="FE3A91F2">
      <w:numFmt w:val="decimal"/>
      <w:lvlText w:val=""/>
      <w:lvlJc w:val="left"/>
    </w:lvl>
    <w:lvl w:ilvl="7" w:tplc="757ED130">
      <w:numFmt w:val="decimal"/>
      <w:lvlText w:val=""/>
      <w:lvlJc w:val="left"/>
    </w:lvl>
    <w:lvl w:ilvl="8" w:tplc="D8B8A3EA">
      <w:numFmt w:val="decimal"/>
      <w:lvlText w:val=""/>
      <w:lvlJc w:val="left"/>
    </w:lvl>
  </w:abstractNum>
  <w:abstractNum w:abstractNumId="4" w15:restartNumberingAfterBreak="0">
    <w:nsid w:val="284D5D61"/>
    <w:multiLevelType w:val="hybridMultilevel"/>
    <w:tmpl w:val="2E168F6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4871C3"/>
    <w:multiLevelType w:val="hybridMultilevel"/>
    <w:tmpl w:val="18168AD0"/>
    <w:lvl w:ilvl="0" w:tplc="FFFFFFFF">
      <w:start w:val="1"/>
      <w:numFmt w:val="lowerLetter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E961EC"/>
    <w:multiLevelType w:val="hybridMultilevel"/>
    <w:tmpl w:val="EC0E77D8"/>
    <w:lvl w:ilvl="0" w:tplc="8886F3BE">
      <w:start w:val="3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6C60F5B4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A0A2CE7E">
      <w:numFmt w:val="decimal"/>
      <w:lvlText w:val=""/>
      <w:lvlJc w:val="left"/>
    </w:lvl>
    <w:lvl w:ilvl="3" w:tplc="35BAA054">
      <w:numFmt w:val="decimal"/>
      <w:lvlText w:val=""/>
      <w:lvlJc w:val="left"/>
    </w:lvl>
    <w:lvl w:ilvl="4" w:tplc="4128E6E6">
      <w:numFmt w:val="decimal"/>
      <w:lvlText w:val=""/>
      <w:lvlJc w:val="left"/>
    </w:lvl>
    <w:lvl w:ilvl="5" w:tplc="89749334">
      <w:numFmt w:val="decimal"/>
      <w:lvlText w:val=""/>
      <w:lvlJc w:val="left"/>
    </w:lvl>
    <w:lvl w:ilvl="6" w:tplc="DFE84776">
      <w:numFmt w:val="decimal"/>
      <w:lvlText w:val=""/>
      <w:lvlJc w:val="left"/>
    </w:lvl>
    <w:lvl w:ilvl="7" w:tplc="EAFA2D5A">
      <w:numFmt w:val="decimal"/>
      <w:lvlText w:val=""/>
      <w:lvlJc w:val="left"/>
    </w:lvl>
    <w:lvl w:ilvl="8" w:tplc="5E58F386">
      <w:numFmt w:val="decimal"/>
      <w:lvlText w:val=""/>
      <w:lvlJc w:val="left"/>
    </w:lvl>
  </w:abstractNum>
  <w:abstractNum w:abstractNumId="7" w15:restartNumberingAfterBreak="0">
    <w:nsid w:val="30CE116F"/>
    <w:multiLevelType w:val="hybridMultilevel"/>
    <w:tmpl w:val="2C762A8A"/>
    <w:lvl w:ilvl="0" w:tplc="3FA28D7C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  <w:rPr>
        <w:color w:val="auto"/>
      </w:rPr>
    </w:lvl>
    <w:lvl w:ilvl="1" w:tplc="9208A1AC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EBD0077E">
      <w:numFmt w:val="decimal"/>
      <w:lvlText w:val=""/>
      <w:lvlJc w:val="left"/>
    </w:lvl>
    <w:lvl w:ilvl="3" w:tplc="ABD8298A">
      <w:numFmt w:val="decimal"/>
      <w:lvlText w:val=""/>
      <w:lvlJc w:val="left"/>
    </w:lvl>
    <w:lvl w:ilvl="4" w:tplc="1736CB94">
      <w:numFmt w:val="decimal"/>
      <w:lvlText w:val=""/>
      <w:lvlJc w:val="left"/>
    </w:lvl>
    <w:lvl w:ilvl="5" w:tplc="6966CB48">
      <w:numFmt w:val="decimal"/>
      <w:lvlText w:val=""/>
      <w:lvlJc w:val="left"/>
    </w:lvl>
    <w:lvl w:ilvl="6" w:tplc="2E421970">
      <w:numFmt w:val="decimal"/>
      <w:lvlText w:val=""/>
      <w:lvlJc w:val="left"/>
    </w:lvl>
    <w:lvl w:ilvl="7" w:tplc="4EF2FB0C">
      <w:numFmt w:val="decimal"/>
      <w:lvlText w:val=""/>
      <w:lvlJc w:val="left"/>
    </w:lvl>
    <w:lvl w:ilvl="8" w:tplc="C3D8EB1E">
      <w:numFmt w:val="decimal"/>
      <w:lvlText w:val=""/>
      <w:lvlJc w:val="left"/>
    </w:lvl>
  </w:abstractNum>
  <w:abstractNum w:abstractNumId="8" w15:restartNumberingAfterBreak="0">
    <w:nsid w:val="3BAB4CA2"/>
    <w:multiLevelType w:val="hybridMultilevel"/>
    <w:tmpl w:val="6DA849C0"/>
    <w:lvl w:ilvl="0" w:tplc="992CD6F8">
      <w:start w:val="1"/>
      <w:numFmt w:val="lowerLetter"/>
      <w:lvlText w:val="%1)"/>
      <w:lvlJc w:val="left"/>
      <w:pPr>
        <w:ind w:left="900" w:hanging="360"/>
      </w:pPr>
      <w:rPr>
        <w:rFonts w:eastAsia="inter" w:cs="inter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524A26EA"/>
    <w:multiLevelType w:val="hybridMultilevel"/>
    <w:tmpl w:val="18168A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0360EA"/>
    <w:multiLevelType w:val="hybridMultilevel"/>
    <w:tmpl w:val="7C124BCE"/>
    <w:lvl w:ilvl="0" w:tplc="B53417EA">
      <w:start w:val="4"/>
      <w:numFmt w:val="decimal"/>
      <w:lvlText w:val="%1."/>
      <w:lvlJc w:val="left"/>
      <w:pPr>
        <w:tabs>
          <w:tab w:val="num" w:pos="900"/>
        </w:tabs>
        <w:ind w:left="540" w:hanging="360"/>
      </w:pPr>
    </w:lvl>
    <w:lvl w:ilvl="1" w:tplc="DE9460A2">
      <w:numFmt w:val="decimal"/>
      <w:lvlText w:val=""/>
      <w:lvlJc w:val="left"/>
    </w:lvl>
    <w:lvl w:ilvl="2" w:tplc="A6628E6C">
      <w:numFmt w:val="decimal"/>
      <w:lvlText w:val=""/>
      <w:lvlJc w:val="left"/>
    </w:lvl>
    <w:lvl w:ilvl="3" w:tplc="439C08F6">
      <w:numFmt w:val="decimal"/>
      <w:lvlText w:val=""/>
      <w:lvlJc w:val="left"/>
    </w:lvl>
    <w:lvl w:ilvl="4" w:tplc="2716D6BE">
      <w:numFmt w:val="decimal"/>
      <w:lvlText w:val=""/>
      <w:lvlJc w:val="left"/>
    </w:lvl>
    <w:lvl w:ilvl="5" w:tplc="B58C3174">
      <w:numFmt w:val="decimal"/>
      <w:lvlText w:val=""/>
      <w:lvlJc w:val="left"/>
    </w:lvl>
    <w:lvl w:ilvl="6" w:tplc="88640676">
      <w:numFmt w:val="decimal"/>
      <w:lvlText w:val=""/>
      <w:lvlJc w:val="left"/>
    </w:lvl>
    <w:lvl w:ilvl="7" w:tplc="2A58D03E">
      <w:numFmt w:val="decimal"/>
      <w:lvlText w:val=""/>
      <w:lvlJc w:val="left"/>
    </w:lvl>
    <w:lvl w:ilvl="8" w:tplc="8FAC3E5A">
      <w:numFmt w:val="decimal"/>
      <w:lvlText w:val=""/>
      <w:lvlJc w:val="left"/>
    </w:lvl>
  </w:abstractNum>
  <w:abstractNum w:abstractNumId="11" w15:restartNumberingAfterBreak="0">
    <w:nsid w:val="79417C4B"/>
    <w:multiLevelType w:val="hybridMultilevel"/>
    <w:tmpl w:val="73006486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54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80167470">
    <w:abstractNumId w:val="7"/>
  </w:num>
  <w:num w:numId="2" w16cid:durableId="1730228108">
    <w:abstractNumId w:val="6"/>
  </w:num>
  <w:num w:numId="3" w16cid:durableId="1928608586">
    <w:abstractNumId w:val="10"/>
  </w:num>
  <w:num w:numId="4" w16cid:durableId="1890418569">
    <w:abstractNumId w:val="3"/>
  </w:num>
  <w:num w:numId="5" w16cid:durableId="1864007063">
    <w:abstractNumId w:val="0"/>
  </w:num>
  <w:num w:numId="6" w16cid:durableId="2013021530">
    <w:abstractNumId w:val="9"/>
  </w:num>
  <w:num w:numId="7" w16cid:durableId="919101928">
    <w:abstractNumId w:val="8"/>
  </w:num>
  <w:num w:numId="8" w16cid:durableId="336465350">
    <w:abstractNumId w:val="4"/>
  </w:num>
  <w:num w:numId="9" w16cid:durableId="518204590">
    <w:abstractNumId w:val="11"/>
  </w:num>
  <w:num w:numId="10" w16cid:durableId="1476413649">
    <w:abstractNumId w:val="1"/>
  </w:num>
  <w:num w:numId="11" w16cid:durableId="424768980">
    <w:abstractNumId w:val="5"/>
  </w:num>
  <w:num w:numId="12" w16cid:durableId="1190335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DC1"/>
    <w:rsid w:val="000126E9"/>
    <w:rsid w:val="000F01FC"/>
    <w:rsid w:val="001903A1"/>
    <w:rsid w:val="001B55D3"/>
    <w:rsid w:val="001B68CD"/>
    <w:rsid w:val="002230A0"/>
    <w:rsid w:val="00235A69"/>
    <w:rsid w:val="0024459C"/>
    <w:rsid w:val="00245ABF"/>
    <w:rsid w:val="00297B8B"/>
    <w:rsid w:val="002F367F"/>
    <w:rsid w:val="002F4AFB"/>
    <w:rsid w:val="00301DC1"/>
    <w:rsid w:val="00354284"/>
    <w:rsid w:val="003566C4"/>
    <w:rsid w:val="0036197A"/>
    <w:rsid w:val="003B183A"/>
    <w:rsid w:val="003C05C1"/>
    <w:rsid w:val="00404F76"/>
    <w:rsid w:val="004062C8"/>
    <w:rsid w:val="004A739B"/>
    <w:rsid w:val="004F00D4"/>
    <w:rsid w:val="005C2D0D"/>
    <w:rsid w:val="005D499C"/>
    <w:rsid w:val="00626481"/>
    <w:rsid w:val="00632885"/>
    <w:rsid w:val="00665424"/>
    <w:rsid w:val="006B4B0F"/>
    <w:rsid w:val="006C4C9D"/>
    <w:rsid w:val="006E354E"/>
    <w:rsid w:val="006F7613"/>
    <w:rsid w:val="007775E0"/>
    <w:rsid w:val="007A7D72"/>
    <w:rsid w:val="007D042E"/>
    <w:rsid w:val="007F51B8"/>
    <w:rsid w:val="008C2BDD"/>
    <w:rsid w:val="0096153C"/>
    <w:rsid w:val="00AE558C"/>
    <w:rsid w:val="00B67B29"/>
    <w:rsid w:val="00BA6AD9"/>
    <w:rsid w:val="00C564B0"/>
    <w:rsid w:val="00CA4417"/>
    <w:rsid w:val="00CD4DCA"/>
    <w:rsid w:val="00CD7912"/>
    <w:rsid w:val="00D10903"/>
    <w:rsid w:val="00D35983"/>
    <w:rsid w:val="00DA7642"/>
    <w:rsid w:val="00E659FD"/>
    <w:rsid w:val="00F01B17"/>
    <w:rsid w:val="00F04183"/>
    <w:rsid w:val="00F338F1"/>
    <w:rsid w:val="00FE3511"/>
    <w:rsid w:val="0DA7B02A"/>
    <w:rsid w:val="18A2FD1F"/>
    <w:rsid w:val="1F3FA5FD"/>
    <w:rsid w:val="30514946"/>
    <w:rsid w:val="597A4017"/>
    <w:rsid w:val="5BBAB752"/>
    <w:rsid w:val="792FF8D1"/>
    <w:rsid w:val="7CD1C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607D7"/>
  <w15:docId w15:val="{7927852A-39B2-41C6-88FB-9B237255D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Theme="minorHAnsi" w:cstheme="minorBidi"/>
        <w:sz w:val="21"/>
        <w:szCs w:val="22"/>
        <w:lang w:val="pl-PL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paragraph" w:styleId="Akapitzlist">
    <w:name w:val="List Paragraph"/>
    <w:basedOn w:val="Normalny"/>
    <w:uiPriority w:val="34"/>
    <w:qFormat/>
    <w:rsid w:val="005D499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4DC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DC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DC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DC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DCA"/>
    <w:rPr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4AFB"/>
    <w:pPr>
      <w:spacing w:after="0" w:line="240" w:lineRule="auto"/>
    </w:pPr>
    <w:rPr>
      <w:rFonts w:ascii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F4AFB"/>
    <w:rPr>
      <w:rFonts w:ascii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F4AFB"/>
    <w:rPr>
      <w:vertAlign w:val="superscript"/>
    </w:rPr>
  </w:style>
  <w:style w:type="paragraph" w:styleId="Poprawka">
    <w:name w:val="Revision"/>
    <w:hidden/>
    <w:uiPriority w:val="99"/>
    <w:semiHidden/>
    <w:rsid w:val="00CD7912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D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7912"/>
  </w:style>
  <w:style w:type="paragraph" w:styleId="Stopka">
    <w:name w:val="footer"/>
    <w:basedOn w:val="Normalny"/>
    <w:link w:val="StopkaZnak"/>
    <w:uiPriority w:val="99"/>
    <w:unhideWhenUsed/>
    <w:rsid w:val="00CD79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7912"/>
  </w:style>
  <w:style w:type="table" w:styleId="Tabela-Siatka">
    <w:name w:val="Table Grid"/>
    <w:basedOn w:val="Standardowy"/>
    <w:uiPriority w:val="39"/>
    <w:rsid w:val="00DA7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E20414F8178A84387C9BC7FE520C6BE" ma:contentTypeVersion="7" ma:contentTypeDescription="Utwórz nowy dokument." ma:contentTypeScope="" ma:versionID="3f96ef5d0f8e95245f79a6f61ce748a9">
  <xsd:schema xmlns:xsd="http://www.w3.org/2001/XMLSchema" xmlns:xs="http://www.w3.org/2001/XMLSchema" xmlns:p="http://schemas.microsoft.com/office/2006/metadata/properties" xmlns:ns2="3f7567d6-0e46-487d-bde3-735121e441fa" targetNamespace="http://schemas.microsoft.com/office/2006/metadata/properties" ma:root="true" ma:fieldsID="d8dc7c2eee057cab921da31084ba624c" ns2:_="">
    <xsd:import namespace="3f7567d6-0e46-487d-bde3-735121e441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7567d6-0e46-487d-bde3-735121e44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F3CC791-12ED-4B31-95C7-2C1DE2FD32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850BF8-AA70-43C0-9A66-64F326F089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02F05-4FAE-4179-8F83-F8AF9B42A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7567d6-0e46-487d-bde3-735121e441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0FDC7B-7612-4E45-BD43-A403733630EE}">
  <ds:schemaRefs>
    <ds:schemaRef ds:uri="http://schemas.microsoft.com/office/2006/metadata/properties"/>
    <ds:schemaRef ds:uri="http://schemas.microsoft.com/office/infopath/2007/PartnerControls"/>
    <ds:schemaRef ds:uri="1e84cde4-bb09-4bc9-b89b-6d5bc933a4b0"/>
    <ds:schemaRef ds:uri="356df32d-80db-4790-b619-6a6be948738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414</Words>
  <Characters>2551</Characters>
  <Application>Microsoft Office Word</Application>
  <DocSecurity>0</DocSecurity>
  <Lines>231</Lines>
  <Paragraphs>197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html-to-docx, docId:483818099042C34CEA93F3CA818BECF1</cp:keywords>
  <dc:description/>
  <cp:lastModifiedBy>Ewa Golonka</cp:lastModifiedBy>
  <cp:revision>6</cp:revision>
  <cp:lastPrinted>2026-03-02T11:26:00Z</cp:lastPrinted>
  <dcterms:created xsi:type="dcterms:W3CDTF">2026-03-04T09:07:00Z</dcterms:created>
  <dcterms:modified xsi:type="dcterms:W3CDTF">2026-03-04T09:10:00Z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0x010100CE20414F8178A84387C9BC7FE520C6BE</vt:lpwstr>
  </property>
  <property fmtid="{D5CDD505-2E9C-101B-9397-08002B2CF9AE}" pid="3" name="MediaServiceImageTags">
    <vt:lpwstr/>
  </property>
</Properties>
</file>